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  高考作文导写100题</w:t>
      </w:r>
    </w:p>
    <w:p>
      <w:r>
        <w:rPr>
          <w:rFonts w:ascii="宋体" w:hAnsi="宋体" w:eastAsia="宋体"/>
          <w:sz w:val="24"/>
        </w:rPr>
        <w:t>王学东主编；时鹏寿，李东海副主编；丁明龙，马宏建，王国清等编写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  高考作文导写100题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王学东主编；时鹏寿，李东海副主编；丁明龙，马宏建，王国清等编写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本书出售、求购地址：https://www.jiaokey.com/book/detail/13798525.html</w:t>
      </w:r>
    </w:p>
    <w:p>
      <w:r>
        <w:t>更多相关图书推荐：https://www.jiaokey.com</w:t>
      </w:r>
    </w:p>
    <w:p>
      <w:r>
        <w:t>王学东主编；时鹏寿，李东海副主编；丁明龙，马宏建，王国清等编写 其他作品：https://www.jiaokey.com/tag/王学东主编；时鹏寿，李东海副主编；丁明龙，马宏建，王国清等编写.html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关键词搜索：https://www.jiaokey.com/tag/高考语文  高考作文导写100题.html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