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五体书法字典</w:t>
      </w:r>
    </w:p>
    <w:p>
      <w:r>
        <w:rPr>
          <w:rFonts w:ascii="宋体" w:hAnsi="宋体" w:eastAsia="宋体"/>
          <w:sz w:val="24"/>
        </w:rPr>
        <w:t>苏士澍总主编；全国中小学书法文化教育研究中心组编；王祥之，张永明，周用金等书写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苏士澍总主编；全国中小学书法文化教育研究中心组编；王祥之，张永明，周用金等书写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本书出售、求购地址：https://www.jiaokey.com/book/detail/13795727.html</w:t>
      </w:r>
    </w:p>
    <w:p>
      <w:r>
        <w:t>更多相关图书推荐：https://www.jiaokey.com</w:t>
      </w:r>
    </w:p>
    <w:p>
      <w:r>
        <w:t>苏士澍总主编；全国中小学书法文化教育研究中心组编；王祥之，张永明，周用金等书写 其他作品：https://www.jiaokey.com/tag/苏士澍总主编；全国中小学书法文化教育研究中心组编；王祥之，张永明，周用金等书写.html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