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鹰岛大捷</w:t>
      </w:r>
    </w:p>
    <w:p>
      <w:r>
        <w:rPr>
          <w:rFonts w:ascii="宋体" w:hAnsi="宋体" w:eastAsia="宋体"/>
          <w:sz w:val="24"/>
        </w:rPr>
        <w:t>中国人民解放军5210部队供稿；丘兰生，朱东旋，严自昌编文；施友义绘画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鹰岛大捷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中国人民解放军5210部队供稿；丘兰生，朱东旋，严自昌编文；施友义绘画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本书出售、求购地址：https://www.jiaokey.com/book/detail/13795642.html</w:t>
      </w:r>
    </w:p>
    <w:p>
      <w:r>
        <w:t>更多相关图书推荐：https://www.jiaokey.com</w:t>
      </w:r>
    </w:p>
    <w:p>
      <w:r>
        <w:t>中国人民解放军5210部队供稿；丘兰生，朱东旋，严自昌编文；施友义绘画 其他作品：https://www.jiaokey.com/tag/中国人民解放军5210部队供稿；丘兰生，朱东旋，严自昌编文；施友义绘画.html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关键词搜索：https://www.jiaokey.com/tag/鹰岛大捷.html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