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长青藤·小小幻想家书系  养一只小海怪</w:t>
      </w:r>
    </w:p>
    <w:p>
      <w:r>
        <w:rPr>
          <w:rFonts w:ascii="宋体" w:hAnsi="宋体" w:eastAsia="宋体"/>
          <w:sz w:val="24"/>
        </w:rPr>
        <w:t>（德）托马斯·J.怀克文；（德）萨宾·里克森图；乔振兴译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长青藤·小小幻想家书系  养一只小海怪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（德）托马斯·J.怀克文；（德）萨宾·里克森图；乔振兴译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本书出售、求购地址：https://www.jiaokey.com/book/detail/13795318.html</w:t>
      </w:r>
    </w:p>
    <w:p>
      <w:r>
        <w:t>更多相关图书推荐：https://www.jiaokey.com</w:t>
      </w:r>
    </w:p>
    <w:p>
      <w:r>
        <w:t>（德）托马斯·J.怀克文；（德）萨宾·里克森图；乔振兴译 其他作品：https://www.jiaokey.com/tag/（德）托马斯·J.怀克文；（德）萨宾·里克森图；乔振兴译.html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关键词搜索：https://www.jiaokey.com/tag/长青藤·小小幻想家书系  养一只小海怪.html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