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摩登主义  1927-1937上海文化与文学研究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摩登主义  1927-1937上海文化与文学研究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本书出售、求购地址：https://www.jiaokey.com/book/detail/13794538.html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关键词搜索：https://www.jiaokey.com/tag/摩登主义  1927-1937上海文化与文学研究.html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