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日环食观测研究成果综述</w:t>
      </w:r>
    </w:p>
    <w:p>
      <w:r>
        <w:rPr>
          <w:rFonts w:ascii="宋体" w:hAnsi="宋体" w:eastAsia="宋体"/>
          <w:sz w:val="24"/>
        </w:rPr>
        <w:t>王涌泉，刘炎，纪树臣，何友文，季国良，徐兆生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日环食观测研究成果综述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王涌泉，刘炎，纪树臣，何友文，季国良，徐兆生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本书出售、求购地址：https://www.jiaokey.com/book/detail/13794467.html</w:t>
      </w:r>
    </w:p>
    <w:p>
      <w:r>
        <w:t>更多相关图书推荐：https://www.jiaokey.com</w:t>
      </w:r>
    </w:p>
    <w:p>
      <w:r>
        <w:t>王涌泉，刘炎，纪树臣，何友文，季国良，徐兆生 其他作品：https://www.jiaokey.com/tag/王涌泉，刘炎，纪树臣，何友文，季国良，徐兆生.html</w:t>
      </w:r>
    </w:p>
    <w:p>
      <w:r>
        <w:t>关键词搜索：https://www.jiaokey.com/tag/日环食观测研究成果综述.html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