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瓢虫爱五颜六色</w:t>
      </w:r>
    </w:p>
    <w:p>
      <w:r>
        <w:rPr>
          <w:rFonts w:ascii="宋体" w:hAnsi="宋体" w:eastAsia="宋体"/>
          <w:sz w:val="24"/>
        </w:rPr>
        <w:t>雪伦·使崔格编文；查理·强森绘图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瓢虫爱五颜六色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雪伦·使崔格编文；查理·强森绘图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本书出售、求购地址：https://www.jiaokey.com/book/detail/13794332.html</w:t>
      </w:r>
    </w:p>
    <w:p>
      <w:r>
        <w:t>更多相关图书推荐：https://www.jiaokey.com</w:t>
      </w:r>
    </w:p>
    <w:p>
      <w:r>
        <w:t>雪伦·使崔格编文；查理·强森绘图 其他作品：https://www.jiaokey.com/tag/雪伦·使崔格编文；查理·强森绘图.html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关键词搜索：https://www.jiaokey.com/tag/瓢虫爱五颜六色.html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