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书名：漫眼看历史构筑秀雅的城市山林  苏州园林</w:t>
      </w:r>
    </w:p>
    <w:p>
      <w:r>
        <w:t>作者：老酒文，乖乖牛绘画</w:t>
      </w:r>
    </w:p>
    <w:p>
      <w:r>
        <w:t>出版社：成都：四川少年儿童出版社</w:t>
      </w:r>
    </w:p>
    <w:p>
      <w:r>
        <w:t>出版日期：2009</w:t>
      </w:r>
    </w:p>
    <w:p>
      <w:r>
        <w:t>总页数：31</w:t>
      </w:r>
    </w:p>
    <w:p>
      <w:r>
        <w:t>更多请访问教客网: www.jiaokey.com</w:t>
      </w:r>
    </w:p>
    <w:p>
      <w:r>
        <w:t>漫眼看历史构筑秀雅的城市山林  苏州园林 评论地址：https://www.jiaokey.com/book/detail/13793389.html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