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NO.23</w:t>
      </w:r>
    </w:p>
    <w:p>
      <w:r>
        <w:t>作者：（日）富坚义博编绘；梁晓岩译</w:t>
      </w:r>
    </w:p>
    <w:p>
      <w:r>
        <w:t>出版社：北京：连环画出版社</w:t>
      </w:r>
    </w:p>
    <w:p>
      <w:r>
        <w:t>出版日期：2015</w:t>
      </w:r>
    </w:p>
    <w:p>
      <w:r>
        <w:t>总页数：195</w:t>
      </w:r>
    </w:p>
    <w:p>
      <w:r>
        <w:t>更多请访问教客网: www.jiaokey.com</w:t>
      </w:r>
    </w:p>
    <w:p>
      <w:r>
        <w:t>猎人  NO.23 评论地址：https://www.jiaokey.com/book/detail/13793102.html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