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书名：文化遗产与视觉文化的交汇  新艺术史的视野</w:t>
      </w:r>
    </w:p>
    <w:p>
      <w:r>
        <w:t>作者：王天祥，邹建林，刘壮著</w:t>
      </w:r>
    </w:p>
    <w:p>
      <w:r>
        <w:t>出版社：重庆：重庆大学出版社</w:t>
      </w:r>
    </w:p>
    <w:p>
      <w:r>
        <w:t>出版日期：2015.04</w:t>
      </w:r>
    </w:p>
    <w:p>
      <w:r>
        <w:t>总页数：227</w:t>
      </w:r>
    </w:p>
    <w:p>
      <w:r>
        <w:t>更多请访问教客网: www.jiaokey.com</w:t>
      </w:r>
    </w:p>
    <w:p>
      <w:r>
        <w:t>文化遗产与视觉文化的交汇  新艺术史的视野 评论地址：https://www.jiaokey.com/book/detail/13792959.html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