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书名：中学生研究性学习的方法与范例</w:t>
      </w:r>
    </w:p>
    <w:p>
      <w:r>
        <w:t>作者：胡永生主编；丁伟明，徐志伟副主编</w:t>
      </w:r>
    </w:p>
    <w:p>
      <w:r>
        <w:t>出版社：上海：上海交通大学出版社</w:t>
      </w:r>
    </w:p>
    <w:p>
      <w:r>
        <w:t>出版日期：2001.01</w:t>
      </w:r>
    </w:p>
    <w:p>
      <w:r>
        <w:t>总页数：238</w:t>
      </w:r>
    </w:p>
    <w:p>
      <w:r>
        <w:t>更多请访问教客网: www.jiaokey.com</w:t>
      </w:r>
    </w:p>
    <w:p>
      <w:r>
        <w:t>中学生研究性学习的方法与范例 评论地址：https://www.jiaokey.com/book/detail/13792355.html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