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中国典故故事  下  儿童注音版</w:t>
      </w:r>
    </w:p>
    <w:p>
      <w:r>
        <w:rPr>
          <w:rFonts w:ascii="宋体" w:hAnsi="宋体" w:eastAsia="宋体"/>
          <w:sz w:val="24"/>
        </w:rPr>
        <w:t>王峰主编；李健，黄克成，胡云，鲁建利，王斌，郁萍编写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中国典故故事  下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王峰主编；李健，黄克成，胡云，鲁建利，王斌，郁萍编写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本书出售、求购地址：https://www.jiaokey.com/book/detail/13791570.html</w:t>
      </w:r>
    </w:p>
    <w:p>
      <w:r>
        <w:t>更多相关图书推荐：https://www.jiaokey.com</w:t>
      </w:r>
    </w:p>
    <w:p>
      <w:r>
        <w:t>王峰主编；李健，黄克成，胡云，鲁建利，王斌，郁萍编写 其他作品：https://www.jiaokey.com/tag/王峰主编；李健，黄克成，胡云，鲁建利，王斌，郁萍编写.html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关键词搜索：https://www.jiaokey.com/tag/中国典故故事  下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