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上天的礼物</w:t>
      </w:r>
    </w:p>
    <w:p>
      <w:r>
        <w:rPr>
          <w:rFonts w:ascii="宋体" w:hAnsi="宋体" w:eastAsia="宋体"/>
          <w:sz w:val="24"/>
        </w:rPr>
        <w:t>（美）夏嫣·乔伊·阿泽兹，（美）德米安·李奇登斯坦著；谢明宪译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（美）夏嫣·乔伊·阿泽兹，（美）德米安·李奇登斯坦著；谢明宪译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本书出售、求购地址：https://www.jiaokey.com/book/detail/13791413.html</w:t>
      </w:r>
    </w:p>
    <w:p>
      <w:r>
        <w:t>更多相关图书推荐：https://www.jiaokey.com</w:t>
      </w:r>
    </w:p>
    <w:p>
      <w:r>
        <w:t>（美）夏嫣·乔伊·阿泽兹，（美）德米安·李奇登斯坦著；谢明宪译 其他作品：https://www.jiaokey.com/tag/（美）夏嫣·乔伊·阿泽兹，（美）德米安·李奇登斯坦著；谢明宪译.html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关键词搜索：https://www.jiaokey.com/tag/上天的礼物.html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