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优秀孩子成长细节全书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优秀孩子成长细节全书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本书出售、求购地址：https://www.jiaokey.com/book/detail/13791352.html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关键词搜索：https://www.jiaokey.com/tag/优秀孩子成长细节全书.html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