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书名：那时没有王，各人任意而行</w:t>
      </w:r>
    </w:p>
    <w:p>
      <w:r>
        <w:t>作者:唐诺著</w:t>
      </w:r>
    </w:p>
    <w:p>
      <w:r>
        <w:t>出版社:</w:t>
      </w:r>
    </w:p>
    <w:p>
      <w:r>
        <w:t>出版日期：2015.06</w:t>
      </w:r>
    </w:p>
    <w:p>
      <w:r>
        <w:t>总页数：509</w:t>
      </w:r>
    </w:p>
    <w:p>
      <w:r>
        <w:t>更多请访问教客网:www.jiaokey.com</w:t>
      </w:r>
    </w:p>
    <w:p>
      <w:r>
        <w:t>那时没有王，各人任意而行评论地址：https://www.jiaokey.com/book/detail/13790996.html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