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大班  下</w:t>
      </w:r>
    </w:p>
    <w:p>
      <w:r>
        <w:rPr>
          <w:rFonts w:ascii="宋体" w:hAnsi="宋体" w:eastAsia="宋体"/>
          <w:sz w:val="24"/>
        </w:rPr>
        <w:t>许卓娅主编；王文清，周明亮，潘源，任松梅绘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许卓娅主编；王文清，周明亮，潘源，任松梅绘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本书出售、求购地址：https://www.jiaokey.com/book/detail/13790318.html</w:t>
      </w:r>
    </w:p>
    <w:p>
      <w:r>
        <w:t>更多相关图书推荐：https://www.jiaokey.com</w:t>
      </w:r>
    </w:p>
    <w:p>
      <w:r>
        <w:t>许卓娅主编；王文清，周明亮，潘源，任松梅绘 其他作品：https://www.jiaokey.com/tag/许卓娅主编；王文清，周明亮，潘源，任松梅绘.html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关键词搜索：https://www.jiaokey.com/tag/音乐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