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看图学英语、看图学中文、看图学拼音</w:t>
      </w:r>
    </w:p>
    <w:p>
      <w:r>
        <w:rPr>
          <w:rFonts w:ascii="宋体" w:hAnsi="宋体" w:eastAsia="宋体"/>
          <w:sz w:val="24"/>
        </w:rPr>
        <w:t>爱丽克·哈特雷英文编辑；沙拉汉·威尔克森，本·拉莫伯特绘画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看图学英语、看图学中文、看图学拼音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爱丽克·哈特雷英文编辑；沙拉汉·威尔克森，本·拉莫伯特绘画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本书出售、求购地址：https://www.jiaokey.com/book/detail/13790208.html</w:t>
      </w:r>
    </w:p>
    <w:p>
      <w:r>
        <w:t>更多相关图书推荐：https://www.jiaokey.com</w:t>
      </w:r>
    </w:p>
    <w:p>
      <w:r>
        <w:t>爱丽克·哈特雷英文编辑；沙拉汉·威尔克森，本·拉莫伯特绘画 其他作品：https://www.jiaokey.com/tag/爱丽克·哈特雷英文编辑；沙拉汉·威尔克森，本·拉莫伯特绘画.html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关键词搜索：https://www.jiaokey.com/tag/看图学英语、看图学中文、看图学拼音.html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