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质量管理体系  业绩改进指南  GB/T19004-2000=QUALITY MANAGEMENT SYSTEMS-GUIDELINS FOR PERFORMANCE IMPROVEMENTS</w:t>
      </w:r>
    </w:p>
    <w:p>
      <w:r>
        <w:rPr>
          <w:rFonts w:ascii="宋体" w:hAnsi="宋体" w:eastAsia="宋体"/>
          <w:sz w:val="24"/>
        </w:rPr>
        <w:t>2001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质量管理体系  业绩改进指南  GB/T19004-2000=QUALITY MANAGEMENT SYSTEMS-GUIDELINS FOR PERFORMANCE IMPROVEMENTS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本书出售、求购地址：https://www.jiaokey.com/book/detail/13789770.html</w:t>
      </w:r>
    </w:p>
    <w:p>
      <w:r>
        <w:t>更多相关图书推荐：https://www.jiaokey.com</w:t>
      </w:r>
    </w:p>
    <w:p>
      <w:r>
        <w:t>2001 03 其他作品：https://www.jiaokey.com/tag/2001 03.html</w:t>
      </w:r>
    </w:p>
    <w:p>
      <w:r>
        <w:t>关键词搜索：https://www.jiaokey.com/tag/中华人民共和国国家标准  质量管理体系  业绩改进指南  GB/T19004-2000=QUALITY MANAGEMENT SYSTEMS-GUIDELINS FOR PERFORMANCE IMPROVEMENTS.html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