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灾后重建与社区减灾政策研究</w:t>
      </w:r>
    </w:p>
    <w:p>
      <w:r>
        <w:rPr>
          <w:rFonts w:ascii="宋体" w:hAnsi="宋体" w:eastAsia="宋体"/>
          <w:sz w:val="24"/>
        </w:rPr>
        <w:t>祝明，王东明，孙舟，徐富海，张素娟，孙晏著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灾后重建与社区减灾政策研究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祝明，王东明，孙舟，徐富海，张素娟，孙晏著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本书出售、求购地址：https://www.jiaokey.com/book/detail/13789614.html</w:t>
      </w:r>
    </w:p>
    <w:p>
      <w:r>
        <w:t>更多相关图书推荐：https://www.jiaokey.com</w:t>
      </w:r>
    </w:p>
    <w:p>
      <w:r>
        <w:t>祝明，王东明，孙舟，徐富海，张素娟，孙晏著 其他作品：https://www.jiaokey.com/tag/祝明，王东明，孙舟，徐富海，张素娟，孙晏著.html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关键词搜索：https://www.jiaokey.com/tag/灾后重建与社区减灾政策研究.html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