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影视编导类专业实用应试教程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影视编导类专业实用应试教程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本书出售、求购地址：https://www.jiaokey.com/book/detail/13789338.html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关键词搜索：https://www.jiaokey.com/tag/影视编导类专业实用应试教程.html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