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陈省身文选</w:t>
      </w:r>
    </w:p>
    <w:p>
      <w:r>
        <w:rPr>
          <w:rFonts w:ascii="宋体" w:hAnsi="宋体" w:eastAsia="宋体"/>
          <w:sz w:val="24"/>
        </w:rPr>
        <w:t>陈省身著；项武义，莫宗坚，康明昌主编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陈省身著；项武义，莫宗坚，康明昌主编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本书出售、求购地址：https://www.jiaokey.com/book/detail/13788374.html</w:t>
      </w:r>
    </w:p>
    <w:p>
      <w:r>
        <w:t>更多相关图书推荐：https://www.jiaokey.com</w:t>
      </w:r>
    </w:p>
    <w:p>
      <w:r>
        <w:t>陈省身著；项武义，莫宗坚，康明昌主编 其他作品：https://www.jiaokey.com/tag/陈省身著；项武义，莫宗坚，康明昌主编.html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关键词搜索：https://www.jiaokey.com/tag/陈省身文选.html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