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杨经文  生态摩天楼</w:t>
      </w:r>
    </w:p>
    <w:p>
      <w:r>
        <w:rPr>
          <w:rFonts w:ascii="宋体" w:hAnsi="宋体" w:eastAsia="宋体"/>
          <w:sz w:val="24"/>
        </w:rPr>
        <w:t>艾弗·理查德编辑；朱赛鸿，寒梅译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杨经文  生态摩天楼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艾弗·理查德编辑；朱赛鸿，寒梅译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本书出售、求购地址：https://www.jiaokey.com/book/detail/13786948.html</w:t>
      </w:r>
    </w:p>
    <w:p>
      <w:r>
        <w:t>更多相关图书推荐：https://www.jiaokey.com</w:t>
      </w:r>
    </w:p>
    <w:p>
      <w:r>
        <w:t>艾弗·理查德编辑；朱赛鸿，寒梅译 其他作品：https://www.jiaokey.com/tag/艾弗·理查德编辑；朱赛鸿，寒梅译.html</w:t>
      </w:r>
    </w:p>
    <w:p>
      <w:r>
        <w:t>关键词搜索：https://www.jiaokey.com/tag/杨经文  生态摩天楼.html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