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家庭健康教育手册  父母篇</w:t>
      </w:r>
    </w:p>
    <w:p>
      <w:r>
        <w:rPr>
          <w:rFonts w:ascii="宋体" w:hAnsi="宋体" w:eastAsia="宋体"/>
          <w:sz w:val="24"/>
        </w:rPr>
        <w:t>马丽庄，温淑芬，黄美菁，梁玉珍著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家庭健康教育手册  父母篇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马丽庄，温淑芬，黄美菁，梁玉珍著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本书出售、求购地址：https://www.jiaokey.com/book/detail/13786947.html</w:t>
      </w:r>
    </w:p>
    <w:p>
      <w:r>
        <w:t>更多相关图书推荐：https://www.jiaokey.com</w:t>
      </w:r>
    </w:p>
    <w:p>
      <w:r>
        <w:t>马丽庄，温淑芬，黄美菁，梁玉珍著 其他作品：https://www.jiaokey.com/tag/马丽庄，温淑芬，黄美菁，梁玉珍著.html</w:t>
      </w:r>
    </w:p>
    <w:p>
      <w:r>
        <w:t>关键词搜索：https://www.jiaokey.com/tag/家庭健康教育手册  父母篇.html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