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黄帝内经素问译注</w:t>
      </w:r>
    </w:p>
    <w:p>
      <w:r>
        <w:rPr>
          <w:rFonts w:ascii="宋体" w:hAnsi="宋体" w:eastAsia="宋体"/>
          <w:sz w:val="24"/>
        </w:rPr>
        <w:t>傅景华主编；李今庸，张燦玾审订；傅景华，曲黎敏编著；曹秀芳，傅妤娟参校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傅景华主编；李今庸，张燦玾审订；傅景华，曲黎敏编著；曹秀芳，傅妤娟参校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本书出售、求购地址：https://www.jiaokey.com/book/detail/13786868.html</w:t>
      </w:r>
    </w:p>
    <w:p>
      <w:r>
        <w:t>更多相关图书推荐：https://www.jiaokey.com</w:t>
      </w:r>
    </w:p>
    <w:p>
      <w:r>
        <w:t>傅景华主编；李今庸，张燦玾审订；傅景华，曲黎敏编著；曹秀芳，傅妤娟参校 其他作品：https://www.jiaokey.com/tag/傅景华主编；李今庸，张燦玾审订；傅景华，曲黎敏编著；曹秀芳，傅妤娟参校.html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关键词搜索：https://www.jiaokey.com/tag/黄帝内经素问译注.html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