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企业所得税管理操作指南  2013年版  酿酒业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企业所得税管理操作指南  2013年版  酿酒业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本书出售、求购地址：https://www.jiaokey.com/book/detail/13786365.html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关键词搜索：https://www.jiaokey.com/tag/企业所得税管理操作指南  2013年版  酿酒业.html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