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书名：馆里馆外  文化名人与中国近代图书馆的创建和理论探索</w:t>
      </w:r>
    </w:p>
    <w:p>
      <w:r>
        <w:t>作者：张喜梅著</w:t>
      </w:r>
    </w:p>
    <w:p>
      <w:r>
        <w:t>出版社：</w:t>
      </w:r>
    </w:p>
    <w:p>
      <w:r>
        <w:t>出版日期：2013.11</w:t>
      </w:r>
    </w:p>
    <w:p>
      <w:r>
        <w:t>总页数：312</w:t>
      </w:r>
    </w:p>
    <w:p>
      <w:r>
        <w:t>更多请访问教客网: www.jiaokey.com</w:t>
      </w:r>
    </w:p>
    <w:p>
      <w:r>
        <w:t>馆里馆外  文化名人与中国近代图书馆的创建和理论探索 评论地址：https://www.jiaokey.com/book/detail/13784932.html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