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石膏头像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总页数：40</w:t>
      </w:r>
    </w:p>
    <w:p>
      <w:r>
        <w:t>更多请访问教客网: www.jiaokey.com</w:t>
      </w:r>
    </w:p>
    <w:p>
      <w:r>
        <w:t>美术标准教案  石膏头像 评论地址：https://www.jiaokey.com/book/detail/13782347.html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