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书名：岷县花儿</w:t>
      </w:r>
    </w:p>
    <w:p>
      <w:r>
        <w:t>作者：岷县非物质文化遗产保护中心编；包孝祖，季绪才编著</w:t>
      </w:r>
    </w:p>
    <w:p>
      <w:r>
        <w:t>出版社：兰州：甘肃文化出版社</w:t>
      </w:r>
    </w:p>
    <w:p>
      <w:r>
        <w:t>出版日期：2013.11</w:t>
      </w:r>
    </w:p>
    <w:p>
      <w:r>
        <w:t>总页数：128</w:t>
      </w:r>
    </w:p>
    <w:p>
      <w:r>
        <w:t>更多请访问教客网: www.jiaokey.com</w:t>
      </w:r>
    </w:p>
    <w:p>
      <w:r>
        <w:t>岷县花儿 评论地址：https://www.jiaokey.com/book/detail/13780024.html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