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书名：现代人才道德修养</w:t>
      </w:r>
    </w:p>
    <w:p>
      <w:r>
        <w:t>作者:殷发兴，王华，许传真主编；项淮涛，王如芳，曹威麟副主编；张冬平主编</w:t>
      </w:r>
    </w:p>
    <w:p>
      <w:r>
        <w:t>出版社:上海：同济大学出版社</w:t>
      </w:r>
    </w:p>
    <w:p>
      <w:r>
        <w:t>出版日期：1992</w:t>
      </w:r>
    </w:p>
    <w:p>
      <w:r>
        <w:t>总页数：294</w:t>
      </w:r>
    </w:p>
    <w:p>
      <w:r>
        <w:t>更多请访问教客网:www.jiaokey.com</w:t>
      </w:r>
    </w:p>
    <w:p>
      <w:r>
        <w:t>现代人才道德修养评论地址：https://www.jiaokey.com/book/detail/13779636.html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