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新体育与健康教程</w:t>
      </w:r>
    </w:p>
    <w:p>
      <w:r>
        <w:rPr>
          <w:rFonts w:ascii="宋体" w:hAnsi="宋体" w:eastAsia="宋体"/>
          <w:sz w:val="24"/>
        </w:rPr>
        <w:t>王培勇主审；傅兰英，赖学鸿主编；王苏杭，许胜利，杨晓林，齐琦副主编；王苏杭，付强，齐琦，江洪，许胜利，许锦秀，李继华，杨晓林，林克明，傅兰英，赖学鸿，雷鹏编委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王培勇主审；傅兰英，赖学鸿主编；王苏杭，许胜利，杨晓林，齐琦副主编；王苏杭，付强，齐琦，江洪，许胜利，许锦秀，李继华，杨晓林，林克明，傅兰英，赖学鸿，雷鹏编委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本书出售、求购地址：https://www.jiaokey.com/book/detail/13778301.html</w:t>
      </w:r>
    </w:p>
    <w:p>
      <w:r>
        <w:t>更多相关图书推荐：https://www.jiaokey.com</w:t>
      </w:r>
    </w:p>
    <w:p>
      <w:r>
        <w:t>王培勇主审；傅兰英，赖学鸿主编；王苏杭，许胜利，杨晓林，齐琦副主编；王苏杭，付强，齐琦，江洪，许胜利，许锦秀，李继华，杨晓林，林克明，傅兰英，赖学鸿，雷鹏编委 其他作品：https://www.jiaokey.com/tag/王培勇主审；傅兰英，赖学鸿主编；王苏杭，许胜利，杨晓林，齐琦副主编；王苏杭，付强，齐琦，江洪，许胜利，许锦秀，李继华，杨晓林，林克明，傅兰英，赖学鸿，雷鹏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