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第4版</w:t>
      </w:r>
    </w:p>
    <w:p>
      <w:r>
        <w:rPr>
          <w:rFonts w:ascii="宋体" w:hAnsi="宋体" w:eastAsia="宋体"/>
          <w:sz w:val="24"/>
        </w:rPr>
        <w:t>曾向潮主编；唐渝，王涛，郭书好，张金梅副主编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曾向潮主编；唐渝，王涛，郭书好，张金梅副主编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本书出售、求购地址：https://www.jiaokey.com/book/detail/13776130.html</w:t>
      </w:r>
    </w:p>
    <w:p>
      <w:r>
        <w:t>更多相关图书推荐：https://www.jiaokey.com</w:t>
      </w:r>
    </w:p>
    <w:p>
      <w:r>
        <w:t>曾向潮主编；唐渝，王涛，郭书好，张金梅副主编 其他作品：https://www.jiaokey.com/tag/曾向潮主编；唐渝，王涛，郭书好，张金梅副主编.html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