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在传承与创新中回归教育本真  与学校一起成长  上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1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1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在传承与创新中回归教育本真  与学校一起成长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本书出售、求购地址：https://www.jiaokey.com/book/detail/13775736.html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