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现代康复治疗学</w:t>
      </w:r>
    </w:p>
    <w:p>
      <w:r>
        <w:rPr>
          <w:rFonts w:ascii="宋体" w:hAnsi="宋体" w:eastAsia="宋体"/>
          <w:sz w:val="24"/>
        </w:rPr>
        <w:t>燕铁斌，梁维松，冉春风主编；窦祖林，王玉龙，闵水平等副主编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现代康复治疗学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燕铁斌，梁维松，冉春风主编；窦祖林，王玉龙，闵水平等副主编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本书出售、求购地址：https://www.jiaokey.com/book/detail/13775316.html</w:t>
      </w:r>
    </w:p>
    <w:p>
      <w:r>
        <w:t>更多相关图书推荐：https://www.jiaokey.com</w:t>
      </w:r>
    </w:p>
    <w:p>
      <w:r>
        <w:t>燕铁斌，梁维松，冉春风主编；窦祖林，王玉龙，闵水平等副主编 其他作品：https://www.jiaokey.com/tag/燕铁斌，梁维松，冉春风主编；窦祖林，王玉龙，闵水平等副主编.html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关键词搜索：https://www.jiaokey.com/tag/现代康复治疗学.html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