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深圳迈向国际  市中心城市设计的起步</w:t>
      </w:r>
    </w:p>
    <w:p>
      <w:r>
        <w:rPr>
          <w:rFonts w:ascii="宋体" w:hAnsi="宋体" w:eastAsia="宋体"/>
          <w:sz w:val="24"/>
        </w:rPr>
        <w:t>孙骅声执行主编；熊松长，陈一新，司马晓副主编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深圳迈向国际  市中心城市设计的起步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孙骅声执行主编；熊松长，陈一新，司马晓副主编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深圳市规划国土局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本书出售、求购地址：https://www.jiaokey.com/book/detail/13775138.html</w:t>
      </w:r>
    </w:p>
    <w:p>
      <w:r>
        <w:t>更多相关图书推荐：https://www.jiaokey.com</w:t>
      </w:r>
    </w:p>
    <w:p>
      <w:r>
        <w:t>孙骅声执行主编；熊松长，陈一新，司马晓副主编 其他作品：https://www.jiaokey.com/tag/孙骅声执行主编；熊松长，陈一新，司马晓副主编.html</w:t>
      </w:r>
    </w:p>
    <w:p>
      <w:r>
        <w:t>深圳市规划国土局 出版图书：https://www.jiaokey.com/tag/深圳市规划国土局.html</w:t>
      </w:r>
    </w:p>
    <w:p>
      <w:r>
        <w:t>关键词搜索：https://www.jiaokey.com/tag/深圳迈向国际  市中心城市设计的起步.html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