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挖掘机结构原理与使用维修</w:t>
      </w:r>
    </w:p>
    <w:p>
      <w:r>
        <w:rPr>
          <w:rFonts w:ascii="宋体" w:hAnsi="宋体" w:eastAsia="宋体"/>
          <w:sz w:val="24"/>
        </w:rPr>
        <w:t>张铁主编；马先启，张存明，李海军，李广金，王青，付俊祥，庄解兴编委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挖掘机结构原理与使用维修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张铁主编；马先启，张存明，李海军，李广金，王青，付俊祥，庄解兴编委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济南运达工程机械公司培训部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本书出售、求购地址：https://www.jiaokey.com/book/detail/13774103.html</w:t>
      </w:r>
    </w:p>
    <w:p>
      <w:r>
        <w:t>更多相关图书推荐：https://www.jiaokey.com</w:t>
      </w:r>
    </w:p>
    <w:p>
      <w:r>
        <w:t>张铁主编；马先启，张存明，李海军，李广金，王青，付俊祥，庄解兴编委 其他作品：https://www.jiaokey.com/tag/张铁主编；马先启，张存明，李海军，李广金，王青，付俊祥，庄解兴编委.html</w:t>
      </w:r>
    </w:p>
    <w:p>
      <w:r>
        <w:t>济南运达工程机械公司培训部 出版图书：https://www.jiaokey.com/tag/济南运达工程机械公司培训部.html</w:t>
      </w:r>
    </w:p>
    <w:p>
      <w:r>
        <w:t>关键词搜索：https://www.jiaokey.com/tag/挖掘机结构原理与使用维修.html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