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3C  生命科学&amp;健康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47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47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3C  生命科学&amp;健康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本书出售、求购地址：https://www.jiaokey.com/book/detail/13772677.html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