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书名：言教、身教、境教  孩子最想让爸妈说的话做的事</w:t>
      </w:r>
    </w:p>
    <w:p>
      <w:r>
        <w:t>作者：毛华萍编著</w:t>
      </w:r>
    </w:p>
    <w:p>
      <w:r>
        <w:t>出版社：北京：中国华侨出版社</w:t>
      </w:r>
    </w:p>
    <w:p>
      <w:r>
        <w:t>出版日期：2013.10</w:t>
      </w:r>
    </w:p>
    <w:p>
      <w:r>
        <w:t>总页数：257</w:t>
      </w:r>
    </w:p>
    <w:p>
      <w:r>
        <w:t>更多请访问教客网: www.jiaokey.com</w:t>
      </w:r>
    </w:p>
    <w:p>
      <w:r>
        <w:t>言教、身教、境教  孩子最想让爸妈说的话做的事 评论地址：https://www.jiaokey.com/book/detail/13772440.html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