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读题与做题  高二数学  全新版</w:t>
      </w:r>
    </w:p>
    <w:p>
      <w:r>
        <w:rPr>
          <w:rFonts w:ascii="宋体" w:hAnsi="宋体" w:eastAsia="宋体"/>
          <w:sz w:val="24"/>
        </w:rPr>
        <w:t>杨象富主编；柴盛楣，贝跃敏，潘亚奎，胡寿南，王春丽，金飞龙编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读题与做题  高二数学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杨象富主编；柴盛楣，贝跃敏，潘亚奎，胡寿南，王春丽，金飞龙编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本书出售、求购地址：https://www.jiaokey.com/book/detail/13771820.html</w:t>
      </w:r>
    </w:p>
    <w:p>
      <w:r>
        <w:t>更多相关图书推荐：https://www.jiaokey.com</w:t>
      </w:r>
    </w:p>
    <w:p>
      <w:r>
        <w:t>杨象富主编；柴盛楣，贝跃敏，潘亚奎，胡寿南，王春丽，金飞龙编 其他作品：https://www.jiaokey.com/tag/杨象富主编；柴盛楣，贝跃敏，潘亚奎，胡寿南，王春丽，金飞龙编.html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关键词搜索：https://www.jiaokey.com/tag/读题与做题  高二数学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