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我们一起去</w:t>
      </w:r>
    </w:p>
    <w:p>
      <w:r>
        <w:rPr>
          <w:rFonts w:ascii="宋体" w:hAnsi="宋体" w:eastAsia="宋体"/>
          <w:sz w:val="24"/>
        </w:rPr>
        <w:t>（英）布莱恩·帕滕文；（英）尼古拉·贝利图；拨拨鼠绘本馆译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我们一起去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（英）布莱恩·帕滕文；（英）尼古拉·贝利图；拨拨鼠绘本馆译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本书出售、求购地址：https://www.jiaokey.com/book/detail/13770618.html</w:t>
      </w:r>
    </w:p>
    <w:p>
      <w:r>
        <w:t>更多相关图书推荐：https://www.jiaokey.com</w:t>
      </w:r>
    </w:p>
    <w:p>
      <w:r>
        <w:t>（英）布莱恩·帕滕文；（英）尼古拉·贝利图；拨拨鼠绘本馆译 其他作品：https://www.jiaokey.com/tag/（英）布莱恩·帕滕文；（英）尼古拉·贝利图；拨拨鼠绘本馆译.html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关键词搜索：https://www.jiaokey.com/tag/我们一起去.html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