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2016考研数学接力题典1800  数学三</w:t>
      </w:r>
    </w:p>
    <w:p>
      <w:r>
        <w:rPr>
          <w:rFonts w:ascii="宋体" w:hAnsi="宋体" w:eastAsia="宋体"/>
          <w:sz w:val="24"/>
        </w:rPr>
        <w:t>文都考研数学命题研究组策划；汤家凤编著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2016考研数学接力题典1800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文都考研数学命题研究组策划；汤家凤编著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本书出售、求购地址：https://www.jiaokey.com/book/detail/13770507.html</w:t>
      </w:r>
    </w:p>
    <w:p>
      <w:r>
        <w:t>更多相关图书推荐：https://www.jiaokey.com</w:t>
      </w:r>
    </w:p>
    <w:p>
      <w:r>
        <w:t>文都考研数学命题研究组策划；汤家凤编著 其他作品：https://www.jiaokey.com/tag/文都考研数学命题研究组策划；汤家凤编著.html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关键词搜索：https://www.jiaokey.com/tag/2016考研数学接力题典1800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