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走进NEW HSK  新汉语水平考试全真模拟试题及题解  六级  I=SAMPLE TEST FOR NEW HSK  PAPERS WITH SOLUTIONS  LEVEL 6</w:t>
      </w:r>
    </w:p>
    <w:p>
      <w:r>
        <w:rPr>
          <w:rFonts w:ascii="宋体" w:hAnsi="宋体" w:eastAsia="宋体"/>
          <w:sz w:val="24"/>
        </w:rPr>
        <w:t>沈灿淑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走进NEW HSK  新汉语水平考试全真模拟试题及题解  六级  I=SAMPLE TEST FOR NEW HSK  PAPERS WITH SOLUTIONS  LEVEL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沈灿淑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本书出售、求购地址：https://www.jiaokey.com/book/detail/13769600.html</w:t>
      </w:r>
    </w:p>
    <w:p>
      <w:r>
        <w:t>更多相关图书推荐：https://www.jiaokey.com</w:t>
      </w:r>
    </w:p>
    <w:p>
      <w:r>
        <w:t>沈灿淑 其他作品：https://www.jiaokey.com/tag/沈灿淑.html</w:t>
      </w:r>
    </w:p>
    <w:p>
      <w:r>
        <w:t>关键词搜索：https://www.jiaokey.com/tag/走进NEW HSK  新汉语水平考试全真模拟试题及题解  六级  I=SAMPLE TEST FOR NEW HSK  PAPERS WITH SOLUTIONS  LEVEL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