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书名：煤矿企业风险管理与内部控制  冀中能源股份有限公司显德汪矿创新实践</w:t>
      </w:r>
    </w:p>
    <w:p>
      <w:r>
        <w:t>作者：胡计平主编；孙明华副主编</w:t>
      </w:r>
    </w:p>
    <w:p>
      <w:r>
        <w:t>出版社：北京：中国经济出版社</w:t>
      </w:r>
    </w:p>
    <w:p>
      <w:r>
        <w:t>出版日期：2012.12</w:t>
      </w:r>
    </w:p>
    <w:p>
      <w:r>
        <w:t>总页数：202</w:t>
      </w:r>
    </w:p>
    <w:p>
      <w:r>
        <w:t>更多请访问教客网: www.jiaokey.com</w:t>
      </w:r>
    </w:p>
    <w:p>
      <w:r>
        <w:t>煤矿企业风险管理与内部控制  冀中能源股份有限公司显德汪矿创新实践 评论地址：https://www.jiaokey.com/book/detail/13768890.html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