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商务模拟实训指导</w:t>
      </w:r>
    </w:p>
    <w:p>
      <w:r>
        <w:rPr>
          <w:rFonts w:ascii="宋体" w:hAnsi="宋体" w:eastAsia="宋体"/>
          <w:sz w:val="24"/>
        </w:rPr>
        <w:t>刘少华，廖卓艺主编；颜卓文主审；杨丽华，林芸，卢增伦，陈梅，冀湘副主编；潘明煦，汪全刚，詹书权，代潇，余娟参编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商务模拟实训指导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刘少华，廖卓艺主编；颜卓文主审；杨丽华，林芸，卢增伦，陈梅，冀湘副主编；潘明煦，汪全刚，詹书权，代潇，余娟参编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本书出售、求购地址：https://www.jiaokey.com/book/detail/13768752.html</w:t>
      </w:r>
    </w:p>
    <w:p>
      <w:r>
        <w:t>更多相关图书推荐：https://www.jiaokey.com</w:t>
      </w:r>
    </w:p>
    <w:p>
      <w:r>
        <w:t>刘少华，廖卓艺主编；颜卓文主审；杨丽华，林芸，卢增伦，陈梅，冀湘副主编；潘明煦，汪全刚，詹书权，代潇，余娟参编 其他作品：https://www.jiaokey.com/tag/刘少华，廖卓艺主编；颜卓文主审；杨丽华，林芸，卢增伦，陈梅，冀湘副主编；潘明煦，汪全刚，詹书权，代潇，余娟参编.html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关键词搜索：https://www.jiaokey.com/tag/商务模拟实训指导.html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