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人力资本与欠发达地区的经济发展  基于内蒙古赤峰市的研究</w:t>
      </w:r>
    </w:p>
    <w:p>
      <w:r>
        <w:rPr>
          <w:rFonts w:ascii="宋体" w:hAnsi="宋体" w:eastAsia="宋体"/>
          <w:sz w:val="24"/>
        </w:rPr>
        <w:t>张志安，杜育红主编；刘梓良，孙志军副主编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人力资本与欠发达地区的经济发展  基于内蒙古赤峰市的研究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张志安，杜育红主编；刘梓良，孙志军副主编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本书出售、求购地址：https://www.jiaokey.com/book/detail/13768568.html</w:t>
      </w:r>
    </w:p>
    <w:p>
      <w:r>
        <w:t>更多相关图书推荐：https://www.jiaokey.com</w:t>
      </w:r>
    </w:p>
    <w:p>
      <w:r>
        <w:t>张志安，杜育红主编；刘梓良，孙志军副主编 其他作品：https://www.jiaokey.com/tag/张志安，杜育红主编；刘梓良，孙志军副主编.html</w:t>
      </w:r>
    </w:p>
    <w:p>
      <w:r>
        <w:t>中国人民出版社 出版图书：https://www.jiaokey.com/tag/中国人民出版社.html</w:t>
      </w:r>
    </w:p>
    <w:p>
      <w:r>
        <w:t>关键词搜索：https://www.jiaokey.com/tag/人力资本与欠发达地区的经济发展  基于内蒙古赤峰市的研究.html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