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书名：你就是最好的那一个  上海市同济中学心理健康教育特色办学的探索与研究</w:t>
      </w:r>
    </w:p>
    <w:p>
      <w:r>
        <w:t>作者：张咏梅主编；张淮，蔡文钢副主编</w:t>
      </w:r>
    </w:p>
    <w:p>
      <w:r>
        <w:t>出版社：上海：上海大学出版社</w:t>
      </w:r>
    </w:p>
    <w:p>
      <w:r>
        <w:t>出版日期：2012.01</w:t>
      </w:r>
    </w:p>
    <w:p>
      <w:r>
        <w:t>总页数：314</w:t>
      </w:r>
    </w:p>
    <w:p>
      <w:r>
        <w:t>更多请访问教客网: www.jiaokey.com</w:t>
      </w:r>
    </w:p>
    <w:p>
      <w:r>
        <w:t>你就是最好的那一个  上海市同济中学心理健康教育特色办学的探索与研究 评论地址：https://www.jiaokey.com/book/detail/13767914.html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