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仁风行故里  江兆文先生关爱家乡纪</w:t>
      </w:r>
    </w:p>
    <w:p>
      <w:r>
        <w:rPr>
          <w:rFonts w:ascii="宋体" w:hAnsi="宋体" w:eastAsia="宋体"/>
          <w:sz w:val="24"/>
        </w:rPr>
        <w:t>江宇贤主编；江宇园，苏志强责任编辑；李进强编审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仁风行故里  江兆文先生关爱家乡纪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江宇贤主编；江宇园，苏志强责任编辑；李进强编审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福建省永定县归国华侨联合会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本书出售、求购地址：https://www.jiaokey.com/book/detail/13767808.html</w:t>
      </w:r>
    </w:p>
    <w:p>
      <w:r>
        <w:t>更多相关图书推荐：https://www.jiaokey.com</w:t>
      </w:r>
    </w:p>
    <w:p>
      <w:r>
        <w:t>江宇贤主编；江宇园，苏志强责任编辑；李进强编审 其他作品：https://www.jiaokey.com/tag/江宇贤主编；江宇园，苏志强责任编辑；李进强编审.html</w:t>
      </w:r>
    </w:p>
    <w:p>
      <w:r>
        <w:t>福建省永定县归国华侨联合会 出版图书：https://www.jiaokey.com/tag/福建省永定县归国华侨联合会.html</w:t>
      </w:r>
    </w:p>
    <w:p>
      <w:r>
        <w:t>关键词搜索：https://www.jiaokey.com/tag/仁风行故里  江兆文先生关爱家乡纪.html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