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医案医话医论卷  壶中医相论、壶中药方便、百毒解</w:t>
      </w:r>
    </w:p>
    <w:p>
      <w:r>
        <w:t>作者：周仲瑛，于文明总主编；沈澍农主编；王明强副主编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总页数：290</w:t>
      </w:r>
    </w:p>
    <w:p>
      <w:r>
        <w:t>更多请访问教客网: www.jiaokey.com</w:t>
      </w:r>
    </w:p>
    <w:p>
      <w:r>
        <w:t>中医古籍珍本集成  医案医话医论卷  壶中医相论、壶中药方便、百毒解 评论地址：https://www.jiaokey.com/book/detail/13767678.html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