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中药拉丁语  供中药学类药学类制药工程农学等专业用</w:t>
      </w:r>
    </w:p>
    <w:p>
      <w:r>
        <w:rPr>
          <w:rFonts w:ascii="宋体" w:hAnsi="宋体" w:eastAsia="宋体"/>
          <w:sz w:val="24"/>
        </w:rPr>
        <w:t>谈献和主编；马琳，石晋丽，刘芃等副主编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中药拉丁语  供中药学类药学类制药工程农学等专业用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谈献和主编；马琳，石晋丽，刘芃等副主编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中药学-拉丁语-中医学院-教材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本书出售、求购地址：https://www.jiaokey.com/book/detail/13767464.html</w:t>
      </w:r>
    </w:p>
    <w:p>
      <w:r>
        <w:t>更多相关图书推荐：https://www.jiaokey.com</w:t>
      </w:r>
    </w:p>
    <w:p>
      <w:r>
        <w:t>谈献和主编；马琳，石晋丽，刘芃等副主编 其他作品：https://www.jiaokey.com/tag/谈献和主编；马琳，石晋丽，刘芃等副主编.html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关键词搜索：https://www.jiaokey.com/tag/中药学-拉丁语-中医学院-教材.html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