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奇了怪了</w:t>
      </w:r>
    </w:p>
    <w:p>
      <w:r>
        <w:rPr>
          <w:rFonts w:ascii="宋体" w:hAnsi="宋体" w:eastAsia="宋体"/>
          <w:sz w:val="24"/>
        </w:rPr>
        <w:t>（德）玛特·霍普，（德）乌尔里希·霍普文；（德）特里希·施纳霍恩绘；颜明译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奇了怪了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（德）玛特·霍普，（德）乌尔里希·霍普文；（德）特里希·施纳霍恩绘；颜明译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本书出售、求购地址：https://www.jiaokey.com/book/detail/13766987.html</w:t>
      </w:r>
    </w:p>
    <w:p>
      <w:r>
        <w:t>更多相关图书推荐：https://www.jiaokey.com</w:t>
      </w:r>
    </w:p>
    <w:p>
      <w:r>
        <w:t>（德）玛特·霍普，（德）乌尔里希·霍普文；（德）特里希·施纳霍恩绘；颜明译 其他作品：https://www.jiaokey.com/tag/（德）玛特·霍普，（德）乌尔里希·霍普文；（德）特里希·施纳霍恩绘；颜明译.html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关键词搜索：https://www.jiaokey.com/tag/奇了怪了.html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