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书名：《三国演义》传统文化事象的多视角英译研究</w:t>
      </w:r>
    </w:p>
    <w:p>
      <w:r>
        <w:t>作者：汪世蓉著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《三国演义》传统文化事象的多视角英译研究 评论地址：https://www.jiaokey.com/book/detail/13765636.html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